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576AE" w14:textId="77777777" w:rsidR="00F80D6D" w:rsidRDefault="00F80D6D" w:rsidP="00F80D6D">
      <w:pPr>
        <w:pStyle w:val="aa"/>
        <w:adjustRightInd w:val="0"/>
        <w:snapToGrid w:val="0"/>
        <w:spacing w:line="360" w:lineRule="auto"/>
        <w:ind w:left="714" w:firstLineChars="0" w:firstLine="0"/>
        <w:jc w:val="both"/>
        <w:rPr>
          <w:rFonts w:ascii="Arial" w:eastAsia="Malgun Gothic" w:hAnsi="Arial" w:cs="Arial"/>
          <w:sz w:val="20"/>
          <w:szCs w:val="20"/>
        </w:rPr>
      </w:pPr>
    </w:p>
    <w:p w14:paraId="23F0ABBE" w14:textId="77777777" w:rsidR="00F80D6D" w:rsidRPr="00BC37AA" w:rsidRDefault="00F80D6D" w:rsidP="00F80D6D">
      <w:pPr>
        <w:pStyle w:val="aa"/>
        <w:adjustRightInd w:val="0"/>
        <w:snapToGrid w:val="0"/>
        <w:spacing w:line="360" w:lineRule="auto"/>
        <w:ind w:left="714" w:firstLineChars="0" w:firstLine="0"/>
        <w:jc w:val="both"/>
        <w:rPr>
          <w:rFonts w:ascii="Arial" w:eastAsia="Malgun Gothic" w:hAnsi="Arial" w:cs="Arial"/>
          <w:sz w:val="20"/>
          <w:szCs w:val="20"/>
        </w:rPr>
      </w:pPr>
      <w:r w:rsidRPr="00BC37AA">
        <w:rPr>
          <w:rFonts w:ascii="Arial" w:hAnsi="Arial" w:cs="Arial"/>
          <w:noProof/>
          <w:sz w:val="20"/>
          <w:szCs w:val="20"/>
          <w:lang w:eastAsia="zh-CN"/>
        </w:rPr>
        <w:drawing>
          <wp:inline distT="0" distB="0" distL="0" distR="0" wp14:anchorId="043C96AE" wp14:editId="236D3ACC">
            <wp:extent cx="3337328" cy="3347154"/>
            <wp:effectExtent l="0" t="0" r="0" b="5715"/>
            <wp:docPr id="4" name="Grafik 52" descr="F:\Dongsheng Jiang 2016-10-14\KSK lab\Manuscript\Bio-protocol Vasculitis\suppl fi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52" descr="F:\Dongsheng Jiang 2016-10-14\KSK lab\Manuscript\Bio-protocol Vasculitis\suppl fig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14" cy="335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95384" w14:textId="1EACD811" w:rsidR="00F80D6D" w:rsidRPr="00BC37AA" w:rsidRDefault="00F80D6D" w:rsidP="00F80D6D">
      <w:pPr>
        <w:pStyle w:val="aa"/>
        <w:adjustRightInd w:val="0"/>
        <w:snapToGrid w:val="0"/>
        <w:spacing w:line="360" w:lineRule="auto"/>
        <w:ind w:left="714" w:firstLineChars="0" w:firstLine="0"/>
        <w:jc w:val="both"/>
        <w:rPr>
          <w:rFonts w:ascii="Arial" w:hAnsi="Arial" w:cs="Arial"/>
          <w:sz w:val="20"/>
          <w:szCs w:val="20"/>
        </w:rPr>
      </w:pPr>
      <w:r w:rsidRPr="000963F0">
        <w:rPr>
          <w:rFonts w:ascii="Arial" w:hAnsi="Arial" w:cs="Arial"/>
          <w:b/>
          <w:sz w:val="20"/>
          <w:szCs w:val="20"/>
          <w:lang w:eastAsia="zh-CN"/>
        </w:rPr>
        <w:t>F</w:t>
      </w:r>
      <w:r w:rsidRPr="000963F0">
        <w:rPr>
          <w:rFonts w:ascii="Arial" w:hAnsi="Arial" w:cs="Arial"/>
          <w:b/>
          <w:sz w:val="20"/>
          <w:szCs w:val="20"/>
        </w:rPr>
        <w:t>igure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C7803">
        <w:rPr>
          <w:rFonts w:ascii="Arial" w:hAnsi="Arial" w:cs="Arial"/>
          <w:b/>
          <w:sz w:val="20"/>
          <w:szCs w:val="20"/>
        </w:rPr>
        <w:t>S1</w:t>
      </w:r>
      <w:r w:rsidRPr="00BC37AA">
        <w:rPr>
          <w:rFonts w:ascii="Arial" w:hAnsi="Arial" w:cs="Arial"/>
          <w:b/>
          <w:sz w:val="20"/>
          <w:szCs w:val="20"/>
        </w:rPr>
        <w:t>. Intraperitoneal injection of Evans blue</w:t>
      </w:r>
      <w:r w:rsidRPr="00BC37AA">
        <w:rPr>
          <w:rFonts w:ascii="Arial" w:hAnsi="Arial" w:cs="Arial"/>
          <w:b/>
          <w:sz w:val="20"/>
          <w:szCs w:val="20"/>
          <w:lang w:eastAsia="zh-CN"/>
        </w:rPr>
        <w:t>-</w:t>
      </w:r>
      <w:r w:rsidRPr="00BC37AA">
        <w:rPr>
          <w:rFonts w:ascii="Arial" w:hAnsi="Arial" w:cs="Arial"/>
          <w:b/>
          <w:sz w:val="20"/>
          <w:szCs w:val="20"/>
        </w:rPr>
        <w:t>BSA solution.</w:t>
      </w:r>
      <w:r w:rsidRPr="00BC37AA">
        <w:rPr>
          <w:rFonts w:ascii="Arial" w:hAnsi="Arial" w:cs="Arial"/>
          <w:sz w:val="20"/>
          <w:szCs w:val="20"/>
        </w:rPr>
        <w:t xml:space="preserve"> A</w:t>
      </w:r>
      <w:r w:rsidRPr="00BC37AA">
        <w:rPr>
          <w:rFonts w:ascii="Arial" w:hAnsi="Arial" w:cs="Arial"/>
          <w:sz w:val="20"/>
          <w:szCs w:val="20"/>
          <w:lang w:eastAsia="zh-CN"/>
        </w:rPr>
        <w:t>.</w:t>
      </w:r>
      <w:r w:rsidRPr="00BC37AA">
        <w:rPr>
          <w:rFonts w:ascii="Arial" w:hAnsi="Arial" w:cs="Arial"/>
          <w:sz w:val="20"/>
          <w:szCs w:val="20"/>
        </w:rPr>
        <w:t>100 µl Evans blue</w:t>
      </w:r>
      <w:r w:rsidRPr="00BC37AA">
        <w:rPr>
          <w:rFonts w:ascii="Arial" w:hAnsi="Arial" w:cs="Arial"/>
          <w:sz w:val="20"/>
          <w:szCs w:val="20"/>
          <w:lang w:eastAsia="zh-CN"/>
        </w:rPr>
        <w:t>-</w:t>
      </w:r>
      <w:r w:rsidRPr="00BC37AA">
        <w:rPr>
          <w:rFonts w:ascii="Arial" w:hAnsi="Arial" w:cs="Arial"/>
          <w:sz w:val="20"/>
          <w:szCs w:val="20"/>
        </w:rPr>
        <w:t>BSA solution was injected intravenously (upper panel) or intraperitoneally</w:t>
      </w:r>
      <w:r w:rsidR="00F65D57">
        <w:rPr>
          <w:rFonts w:ascii="Arial" w:hAnsi="Arial" w:cs="Arial"/>
          <w:sz w:val="20"/>
          <w:szCs w:val="20"/>
        </w:rPr>
        <w:t xml:space="preserve"> (lower panel)</w:t>
      </w:r>
      <w:r w:rsidRPr="00BC37AA">
        <w:rPr>
          <w:rFonts w:ascii="Arial" w:hAnsi="Arial" w:cs="Arial"/>
          <w:sz w:val="20"/>
          <w:szCs w:val="20"/>
        </w:rPr>
        <w:t>. The Arthus reaction was elicited by intradermal injection of 40 µ</w:t>
      </w:r>
      <w:r w:rsidRPr="002C012D">
        <w:rPr>
          <w:rFonts w:ascii="Arial" w:hAnsi="Arial" w:cs="Arial"/>
          <w:color w:val="000000" w:themeColor="text1"/>
          <w:sz w:val="20"/>
          <w:szCs w:val="20"/>
        </w:rPr>
        <w:t xml:space="preserve">l of </w:t>
      </w:r>
      <w:r w:rsidRPr="002C012D">
        <w:rPr>
          <w:rFonts w:ascii="Arial" w:hAnsi="Arial" w:cs="Arial"/>
          <w:noProof/>
          <w:color w:val="000000" w:themeColor="text1"/>
          <w:sz w:val="20"/>
          <w:szCs w:val="20"/>
        </w:rPr>
        <w:t>anti-BSA</w:t>
      </w:r>
      <w:r w:rsidRPr="002C012D">
        <w:rPr>
          <w:rFonts w:ascii="Arial" w:hAnsi="Arial" w:cs="Arial"/>
          <w:color w:val="000000" w:themeColor="text1"/>
          <w:sz w:val="20"/>
          <w:szCs w:val="20"/>
        </w:rPr>
        <w:t xml:space="preserve"> antibody or rabbit serum as background control. 4 h later, mice were </w:t>
      </w:r>
      <w:r w:rsidRPr="002C012D">
        <w:rPr>
          <w:rFonts w:ascii="Arial" w:hAnsi="Arial" w:cs="Arial"/>
          <w:noProof/>
          <w:color w:val="000000" w:themeColor="text1"/>
          <w:sz w:val="20"/>
          <w:szCs w:val="20"/>
        </w:rPr>
        <w:t>sacrifice</w:t>
      </w:r>
      <w:bookmarkStart w:id="0" w:name="_GoBack"/>
      <w:bookmarkEnd w:id="0"/>
      <w:r w:rsidRPr="002C012D">
        <w:rPr>
          <w:rFonts w:ascii="Arial" w:hAnsi="Arial" w:cs="Arial"/>
          <w:noProof/>
          <w:color w:val="000000" w:themeColor="text1"/>
          <w:sz w:val="20"/>
          <w:szCs w:val="20"/>
        </w:rPr>
        <w:t>d</w:t>
      </w:r>
      <w:r w:rsidRPr="002C012D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DC1D8B" w:rsidRPr="002C012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2C012D">
        <w:rPr>
          <w:rFonts w:ascii="Arial" w:hAnsi="Arial" w:cs="Arial"/>
          <w:color w:val="000000" w:themeColor="text1"/>
          <w:sz w:val="20"/>
          <w:szCs w:val="20"/>
        </w:rPr>
        <w:t xml:space="preserve">skin specimen </w:t>
      </w:r>
      <w:r w:rsidRPr="002C012D">
        <w:rPr>
          <w:rFonts w:ascii="Arial" w:hAnsi="Arial" w:cs="Arial"/>
          <w:noProof/>
          <w:color w:val="000000" w:themeColor="text1"/>
          <w:sz w:val="20"/>
          <w:szCs w:val="20"/>
        </w:rPr>
        <w:t>w</w:t>
      </w:r>
      <w:r w:rsidR="00DC1D8B" w:rsidRPr="002C012D">
        <w:rPr>
          <w:rFonts w:ascii="Arial" w:hAnsi="Arial" w:cs="Arial" w:hint="eastAsia"/>
          <w:noProof/>
          <w:color w:val="000000" w:themeColor="text1"/>
          <w:sz w:val="20"/>
          <w:szCs w:val="20"/>
          <w:lang w:eastAsia="zh-CN"/>
        </w:rPr>
        <w:t>as</w:t>
      </w:r>
      <w:r w:rsidRPr="002C012D">
        <w:rPr>
          <w:rFonts w:ascii="Arial" w:hAnsi="Arial" w:cs="Arial"/>
          <w:color w:val="000000" w:themeColor="text1"/>
          <w:sz w:val="20"/>
          <w:szCs w:val="20"/>
        </w:rPr>
        <w:t xml:space="preserve"> harvested and digitally photographed. B and C. The areas of Evans blue spots in skin were a</w:t>
      </w:r>
      <w:r w:rsidRPr="00BC37AA">
        <w:rPr>
          <w:rFonts w:ascii="Arial" w:hAnsi="Arial" w:cs="Arial"/>
          <w:sz w:val="20"/>
          <w:szCs w:val="20"/>
        </w:rPr>
        <w:t>nalyzed b</w:t>
      </w:r>
      <w:r w:rsidRPr="004C7803">
        <w:rPr>
          <w:rFonts w:ascii="Arial" w:hAnsi="Arial" w:cs="Arial"/>
          <w:sz w:val="20"/>
          <w:szCs w:val="20"/>
        </w:rPr>
        <w:t>y ImageJ.</w:t>
      </w:r>
    </w:p>
    <w:p w14:paraId="1205D156" w14:textId="77777777" w:rsidR="00F80D6D" w:rsidRPr="004C7803" w:rsidRDefault="00F80D6D" w:rsidP="00F80D6D"/>
    <w:p w14:paraId="02712494" w14:textId="0DAF3CED" w:rsidR="00B21BEC" w:rsidRPr="00F80D6D" w:rsidRDefault="00B21BEC" w:rsidP="009B6CD0"/>
    <w:sectPr w:rsidR="00B21BEC" w:rsidRPr="00F80D6D" w:rsidSect="00AE688E">
      <w:headerReference w:type="default" r:id="rId9"/>
      <w:footerReference w:type="default" r:id="rId10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A700C" w14:textId="77777777" w:rsidR="00303E9F" w:rsidRDefault="00303E9F" w:rsidP="002E6CD6">
      <w:r>
        <w:separator/>
      </w:r>
    </w:p>
  </w:endnote>
  <w:endnote w:type="continuationSeparator" w:id="0">
    <w:p w14:paraId="03AE0A22" w14:textId="77777777" w:rsidR="00303E9F" w:rsidRDefault="00303E9F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73B7E430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2017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2C012D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0A3F" w14:textId="77777777" w:rsidR="00303E9F" w:rsidRDefault="00303E9F" w:rsidP="002E6CD6">
      <w:r>
        <w:separator/>
      </w:r>
    </w:p>
  </w:footnote>
  <w:footnote w:type="continuationSeparator" w:id="0">
    <w:p w14:paraId="65EA28C9" w14:textId="77777777" w:rsidR="00303E9F" w:rsidRDefault="00303E9F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46F15DF7" w:rsidR="005312FA" w:rsidRPr="00EC5F7D" w:rsidRDefault="002C012D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A64D2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www.bio-protocol.org/e2660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46F15DF7" w:rsidR="005312FA" w:rsidRPr="00EC5F7D" w:rsidRDefault="002C012D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A64D2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www.bio-protocol.org/e2660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65ED5CF0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 w:rsidR="002C012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Iss </w:t>
                          </w:r>
                          <w:r w:rsidR="002C012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24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C012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Dec</w:t>
                          </w:r>
                          <w:r w:rsidR="002C012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C012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C012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2017</w:t>
                          </w:r>
                        </w:p>
                        <w:p w14:paraId="38EF7EBE" w14:textId="2512F075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2C01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2660</w:t>
                          </w:r>
                          <w:r w:rsidR="002C01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65ED5CF0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 w:rsidR="002C012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Iss </w:t>
                    </w:r>
                    <w:r w:rsidR="002C012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24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2C012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Dec</w:t>
                    </w:r>
                    <w:r w:rsidR="002C012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2C012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2C012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2017</w:t>
                    </w:r>
                  </w:p>
                  <w:p w14:paraId="38EF7EBE" w14:textId="2512F075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2C012D">
                      <w:rPr>
                        <w:rFonts w:ascii="Arial" w:hAnsi="Arial" w:cs="Arial"/>
                        <w:sz w:val="16"/>
                        <w:szCs w:val="16"/>
                      </w:rPr>
                      <w:t>2660</w:t>
                    </w:r>
                    <w:r w:rsidR="002C012D"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 w15:restartNumberingAfterBreak="0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 w15:restartNumberingAfterBreak="0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 w15:restartNumberingAfterBreak="0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 w15:restartNumberingAfterBreak="0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 w15:restartNumberingAfterBreak="0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 w15:restartNumberingAfterBreak="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 w15:restartNumberingAfterBreak="0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 w15:restartNumberingAfterBreak="0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 w15:restartNumberingAfterBreak="0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 w15:restartNumberingAfterBreak="0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 w15:restartNumberingAfterBreak="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 w15:restartNumberingAfterBreak="0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 w15:restartNumberingAfterBreak="0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 w15:restartNumberingAfterBreak="0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 w15:restartNumberingAfterBreak="0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 w15:restartNumberingAfterBreak="0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 w15:restartNumberingAfterBreak="0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 w15:restartNumberingAfterBreak="0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 w15:restartNumberingAfterBreak="0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 w15:restartNumberingAfterBreak="0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 w15:restartNumberingAfterBreak="0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attachedTemplate r:id="rId1"/>
  <w:trackRevisions/>
  <w:defaultTabStop w:val="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qwUA6lOElS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463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4E0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012D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3E9F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35ED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1FE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3FB9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1D8B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65D5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0D6D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8AA46308-124F-4223-B1D8-44B77B34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2660" TargetMode="External"/><Relationship Id="rId2" Type="http://schemas.openxmlformats.org/officeDocument/2006/relationships/hyperlink" Target="http://www.bio-protocol.org/e266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0765-2171-4C38-B225-D5CE5819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6</cp:revision>
  <cp:lastPrinted>2017-08-29T14:01:00Z</cp:lastPrinted>
  <dcterms:created xsi:type="dcterms:W3CDTF">2017-12-07T08:49:00Z</dcterms:created>
  <dcterms:modified xsi:type="dcterms:W3CDTF">2017-12-08T06:17:00Z</dcterms:modified>
</cp:coreProperties>
</file>